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DD4" w:rsidRPr="00A131C1" w:rsidRDefault="00207DD4" w:rsidP="00207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131C1">
        <w:rPr>
          <w:rFonts w:ascii="Times New Roman" w:eastAsia="Times New Roman" w:hAnsi="Times New Roman" w:cs="Times New Roman"/>
          <w:sz w:val="28"/>
          <w:szCs w:val="28"/>
        </w:rPr>
        <w:t>ANUNT LICITATIE PUBLICA</w:t>
      </w:r>
    </w:p>
    <w:p w:rsidR="00207DD4" w:rsidRDefault="00EE39CE" w:rsidP="00207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31C1">
        <w:rPr>
          <w:rFonts w:ascii="Times New Roman" w:eastAsia="Times New Roman" w:hAnsi="Times New Roman" w:cs="Times New Roman"/>
          <w:sz w:val="28"/>
          <w:szCs w:val="28"/>
        </w:rPr>
        <w:t>Concesiune</w:t>
      </w:r>
      <w:proofErr w:type="spellEnd"/>
      <w:r w:rsidRPr="00A131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1356">
        <w:rPr>
          <w:rFonts w:ascii="Times New Roman" w:eastAsia="Times New Roman" w:hAnsi="Times New Roman" w:cs="Times New Roman"/>
          <w:sz w:val="28"/>
          <w:szCs w:val="28"/>
        </w:rPr>
        <w:t>pasune</w:t>
      </w:r>
      <w:proofErr w:type="spellEnd"/>
      <w:r w:rsidR="00261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1356">
        <w:rPr>
          <w:rFonts w:ascii="Times New Roman" w:eastAsia="Times New Roman" w:hAnsi="Times New Roman" w:cs="Times New Roman"/>
          <w:sz w:val="28"/>
          <w:szCs w:val="28"/>
        </w:rPr>
        <w:t>alpina</w:t>
      </w:r>
      <w:proofErr w:type="spellEnd"/>
      <w:r w:rsidR="00261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C5648">
        <w:rPr>
          <w:rFonts w:ascii="Times New Roman" w:eastAsia="Times New Roman" w:hAnsi="Times New Roman" w:cs="Times New Roman"/>
          <w:sz w:val="24"/>
          <w:szCs w:val="24"/>
        </w:rPr>
        <w:t>punctul</w:t>
      </w:r>
      <w:proofErr w:type="spellEnd"/>
      <w:r w:rsidR="008C56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8C5648">
        <w:rPr>
          <w:rFonts w:ascii="Times New Roman" w:eastAsia="Times New Roman" w:hAnsi="Times New Roman" w:cs="Times New Roman"/>
          <w:sz w:val="24"/>
          <w:szCs w:val="24"/>
        </w:rPr>
        <w:t>,,</w:t>
      </w:r>
      <w:proofErr w:type="spellStart"/>
      <w:r w:rsidR="008C5648">
        <w:rPr>
          <w:rFonts w:ascii="Times New Roman" w:eastAsia="Times New Roman" w:hAnsi="Times New Roman" w:cs="Times New Roman"/>
          <w:sz w:val="24"/>
          <w:szCs w:val="24"/>
        </w:rPr>
        <w:t>Bratila</w:t>
      </w:r>
      <w:proofErr w:type="spellEnd"/>
      <w:proofErr w:type="gramEnd"/>
      <w:r w:rsidR="008C5648"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EE39CE" w:rsidRPr="00A131C1" w:rsidRDefault="00207DD4" w:rsidP="00EE39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proofErr w:type="gramStart"/>
      <w:r w:rsidRPr="00A131C1">
        <w:rPr>
          <w:rFonts w:ascii="Times New Roman" w:eastAsia="Times New Roman" w:hAnsi="Times New Roman" w:cs="Times New Roman"/>
        </w:rPr>
        <w:t xml:space="preserve">In </w:t>
      </w:r>
      <w:proofErr w:type="spellStart"/>
      <w:r w:rsidRPr="00A131C1">
        <w:rPr>
          <w:rFonts w:ascii="Times New Roman" w:eastAsia="Times New Roman" w:hAnsi="Times New Roman" w:cs="Times New Roman"/>
        </w:rPr>
        <w:t>conformitate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cu prev. OUG nr.</w:t>
      </w:r>
      <w:proofErr w:type="gramEnd"/>
      <w:r w:rsidRPr="00A131C1">
        <w:rPr>
          <w:rFonts w:ascii="Times New Roman" w:eastAsia="Times New Roman" w:hAnsi="Times New Roman" w:cs="Times New Roman"/>
        </w:rPr>
        <w:t xml:space="preserve"> 57/2019-privind </w:t>
      </w:r>
      <w:proofErr w:type="spellStart"/>
      <w:r w:rsidRPr="00A131C1">
        <w:rPr>
          <w:rFonts w:ascii="Times New Roman" w:eastAsia="Times New Roman" w:hAnsi="Times New Roman" w:cs="Times New Roman"/>
        </w:rPr>
        <w:t>Codul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administrativ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131C1">
        <w:rPr>
          <w:rFonts w:ascii="Times New Roman" w:eastAsia="Times New Roman" w:hAnsi="Times New Roman" w:cs="Times New Roman"/>
        </w:rPr>
        <w:t>avand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statut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131C1">
        <w:rPr>
          <w:rFonts w:ascii="Times New Roman" w:eastAsia="Times New Roman" w:hAnsi="Times New Roman" w:cs="Times New Roman"/>
        </w:rPr>
        <w:t>unitate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administrativ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teritoriala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– </w:t>
      </w:r>
      <w:proofErr w:type="spellStart"/>
      <w:r w:rsidRPr="00A131C1">
        <w:rPr>
          <w:rFonts w:ascii="Times New Roman" w:eastAsia="Times New Roman" w:hAnsi="Times New Roman" w:cs="Times New Roman"/>
        </w:rPr>
        <w:t>persoana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juridica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131C1">
        <w:rPr>
          <w:rFonts w:ascii="Times New Roman" w:eastAsia="Times New Roman" w:hAnsi="Times New Roman" w:cs="Times New Roman"/>
        </w:rPr>
        <w:t>drept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public, </w:t>
      </w:r>
      <w:proofErr w:type="spellStart"/>
      <w:r w:rsidRPr="00A131C1">
        <w:rPr>
          <w:rFonts w:ascii="Times New Roman" w:eastAsia="Times New Roman" w:hAnsi="Times New Roman" w:cs="Times New Roman"/>
        </w:rPr>
        <w:t>identificata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prin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CIF: 4971960, cu </w:t>
      </w:r>
      <w:proofErr w:type="spellStart"/>
      <w:r w:rsidRPr="00A131C1">
        <w:rPr>
          <w:rFonts w:ascii="Times New Roman" w:eastAsia="Times New Roman" w:hAnsi="Times New Roman" w:cs="Times New Roman"/>
        </w:rPr>
        <w:t>sediul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A131C1">
        <w:rPr>
          <w:rFonts w:ascii="Times New Roman" w:eastAsia="Times New Roman" w:hAnsi="Times New Roman" w:cs="Times New Roman"/>
        </w:rPr>
        <w:t>comuna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Domnesti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, str. Constantin </w:t>
      </w:r>
      <w:proofErr w:type="spellStart"/>
      <w:r w:rsidRPr="00A131C1">
        <w:rPr>
          <w:rFonts w:ascii="Times New Roman" w:eastAsia="Times New Roman" w:hAnsi="Times New Roman" w:cs="Times New Roman"/>
        </w:rPr>
        <w:t>Brancoveanu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131C1">
        <w:rPr>
          <w:rFonts w:ascii="Times New Roman" w:eastAsia="Times New Roman" w:hAnsi="Times New Roman" w:cs="Times New Roman"/>
        </w:rPr>
        <w:t>nr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. 2, </w:t>
      </w:r>
      <w:proofErr w:type="spellStart"/>
      <w:r w:rsidRPr="00A131C1">
        <w:rPr>
          <w:rFonts w:ascii="Times New Roman" w:eastAsia="Times New Roman" w:hAnsi="Times New Roman" w:cs="Times New Roman"/>
        </w:rPr>
        <w:t>judetul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Arges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131C1">
        <w:rPr>
          <w:rFonts w:ascii="Times New Roman" w:eastAsia="Times New Roman" w:hAnsi="Times New Roman" w:cs="Times New Roman"/>
        </w:rPr>
        <w:t>telefon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: 0248/269942, fax: 0248/269952, email: </w:t>
      </w:r>
      <w:hyperlink r:id="rId6" w:history="1">
        <w:r w:rsidRPr="00A131C1">
          <w:rPr>
            <w:rStyle w:val="Hyperlink"/>
            <w:rFonts w:ascii="Times New Roman" w:eastAsia="Times New Roman" w:hAnsi="Times New Roman" w:cs="Times New Roman"/>
          </w:rPr>
          <w:t>primariadomnesti@yahoo.com</w:t>
        </w:r>
      </w:hyperlink>
      <w:r w:rsidRPr="00A131C1">
        <w:rPr>
          <w:rFonts w:ascii="Times New Roman" w:eastAsia="Times New Roman" w:hAnsi="Times New Roman" w:cs="Times New Roman"/>
        </w:rPr>
        <w:t xml:space="preserve"> face </w:t>
      </w:r>
      <w:proofErr w:type="spellStart"/>
      <w:r w:rsidRPr="00A131C1">
        <w:rPr>
          <w:rFonts w:ascii="Times New Roman" w:eastAsia="Times New Roman" w:hAnsi="Times New Roman" w:cs="Times New Roman"/>
        </w:rPr>
        <w:t>cunoscut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ca in</w:t>
      </w:r>
      <w:r w:rsidR="00EE39CE" w:rsidRPr="00A131C1">
        <w:rPr>
          <w:rFonts w:ascii="Times New Roman" w:eastAsia="Times New Roman" w:hAnsi="Times New Roman" w:cs="Times New Roman"/>
        </w:rPr>
        <w:t xml:space="preserve"> </w:t>
      </w:r>
      <w:r w:rsidRPr="00A131C1">
        <w:rPr>
          <w:rFonts w:ascii="Times New Roman" w:eastAsia="Times New Roman" w:hAnsi="Times New Roman" w:cs="Times New Roman"/>
        </w:rPr>
        <w:t xml:space="preserve">data </w:t>
      </w:r>
      <w:proofErr w:type="spellStart"/>
      <w:r w:rsidRPr="00A131C1">
        <w:rPr>
          <w:rFonts w:ascii="Times New Roman" w:eastAsia="Times New Roman" w:hAnsi="Times New Roman" w:cs="Times New Roman"/>
        </w:rPr>
        <w:t>de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r w:rsidR="00EE39CE" w:rsidRPr="00A131C1">
        <w:rPr>
          <w:rFonts w:ascii="Times New Roman" w:eastAsia="Times New Roman" w:hAnsi="Times New Roman" w:cs="Times New Roman"/>
        </w:rPr>
        <w:t>1</w:t>
      </w:r>
      <w:r w:rsidR="00261356">
        <w:rPr>
          <w:rFonts w:ascii="Times New Roman" w:eastAsia="Times New Roman" w:hAnsi="Times New Roman" w:cs="Times New Roman"/>
        </w:rPr>
        <w:t>1</w:t>
      </w:r>
      <w:r w:rsidRPr="00A131C1">
        <w:rPr>
          <w:rFonts w:ascii="Times New Roman" w:eastAsia="Times New Roman" w:hAnsi="Times New Roman" w:cs="Times New Roman"/>
        </w:rPr>
        <w:t>.0</w:t>
      </w:r>
      <w:r w:rsidR="00261356">
        <w:rPr>
          <w:rFonts w:ascii="Times New Roman" w:eastAsia="Times New Roman" w:hAnsi="Times New Roman" w:cs="Times New Roman"/>
        </w:rPr>
        <w:t>4</w:t>
      </w:r>
      <w:r w:rsidRPr="00A131C1">
        <w:rPr>
          <w:rFonts w:ascii="Times New Roman" w:eastAsia="Times New Roman" w:hAnsi="Times New Roman" w:cs="Times New Roman"/>
        </w:rPr>
        <w:t>.202</w:t>
      </w:r>
      <w:r w:rsidR="00261356">
        <w:rPr>
          <w:rFonts w:ascii="Times New Roman" w:eastAsia="Times New Roman" w:hAnsi="Times New Roman" w:cs="Times New Roman"/>
        </w:rPr>
        <w:t>4</w:t>
      </w:r>
      <w:r w:rsidRPr="00A131C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131C1">
        <w:rPr>
          <w:rFonts w:ascii="Times New Roman" w:eastAsia="Times New Roman" w:hAnsi="Times New Roman" w:cs="Times New Roman"/>
        </w:rPr>
        <w:t>ora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10:</w:t>
      </w:r>
      <w:r w:rsidR="00261356">
        <w:rPr>
          <w:rFonts w:ascii="Times New Roman" w:eastAsia="Times New Roman" w:hAnsi="Times New Roman" w:cs="Times New Roman"/>
        </w:rPr>
        <w:t>0</w:t>
      </w:r>
      <w:r w:rsidRPr="00A131C1">
        <w:rPr>
          <w:rFonts w:ascii="Times New Roman" w:eastAsia="Times New Roman" w:hAnsi="Times New Roman" w:cs="Times New Roman"/>
        </w:rPr>
        <w:t xml:space="preserve">0, in Sala de </w:t>
      </w:r>
      <w:proofErr w:type="spellStart"/>
      <w:r w:rsidRPr="00A131C1">
        <w:rPr>
          <w:rFonts w:ascii="Times New Roman" w:eastAsia="Times New Roman" w:hAnsi="Times New Roman" w:cs="Times New Roman"/>
        </w:rPr>
        <w:t>Sedinte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A131C1">
        <w:rPr>
          <w:rFonts w:ascii="Times New Roman" w:eastAsia="Times New Roman" w:hAnsi="Times New Roman" w:cs="Times New Roman"/>
        </w:rPr>
        <w:t>Consiliului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Local </w:t>
      </w:r>
      <w:proofErr w:type="spellStart"/>
      <w:r w:rsidRPr="00A131C1">
        <w:rPr>
          <w:rFonts w:ascii="Times New Roman" w:eastAsia="Times New Roman" w:hAnsi="Times New Roman" w:cs="Times New Roman"/>
        </w:rPr>
        <w:t>Domnesti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va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avea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loc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licitatia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publica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A131C1">
        <w:rPr>
          <w:rFonts w:ascii="Times New Roman" w:eastAsia="Times New Roman" w:hAnsi="Times New Roman" w:cs="Times New Roman"/>
        </w:rPr>
        <w:t>vederea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E39CE" w:rsidRPr="00A131C1">
        <w:rPr>
          <w:rFonts w:ascii="Times New Roman" w:eastAsia="Times New Roman" w:hAnsi="Times New Roman" w:cs="Times New Roman"/>
        </w:rPr>
        <w:t>concesiunii</w:t>
      </w:r>
      <w:proofErr w:type="spellEnd"/>
      <w:r w:rsidR="00EE39CE"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61356">
        <w:rPr>
          <w:rFonts w:ascii="inherit" w:hAnsi="inherit" w:cs="Arial"/>
          <w:b/>
          <w:bCs/>
          <w:color w:val="000000"/>
          <w:sz w:val="24"/>
          <w:szCs w:val="24"/>
        </w:rPr>
        <w:t>păşunii</w:t>
      </w:r>
      <w:proofErr w:type="spellEnd"/>
      <w:r w:rsidR="00261356" w:rsidRPr="00261356">
        <w:rPr>
          <w:rFonts w:ascii="inherit" w:hAnsi="inherit" w:cs="Arial"/>
          <w:b/>
          <w:bCs/>
          <w:color w:val="000000"/>
          <w:sz w:val="24"/>
          <w:szCs w:val="24"/>
        </w:rPr>
        <w:t xml:space="preserve"> alpin</w:t>
      </w:r>
      <w:r w:rsidR="00261356">
        <w:rPr>
          <w:rFonts w:ascii="inherit" w:hAnsi="inherit" w:cs="Arial"/>
          <w:b/>
          <w:bCs/>
          <w:color w:val="000000"/>
          <w:sz w:val="24"/>
          <w:szCs w:val="24"/>
        </w:rPr>
        <w:t>e</w:t>
      </w:r>
      <w:r w:rsidR="00261356" w:rsidRPr="00261356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gramStart"/>
      <w:r w:rsidR="00261356" w:rsidRPr="00261356">
        <w:rPr>
          <w:rFonts w:ascii="inherit" w:hAnsi="inherit" w:cs="Arial"/>
          <w:b/>
          <w:bCs/>
          <w:color w:val="000000"/>
          <w:sz w:val="24"/>
          <w:szCs w:val="24"/>
        </w:rPr>
        <w:t>,,</w:t>
      </w:r>
      <w:proofErr w:type="spellStart"/>
      <w:r w:rsidR="00261356" w:rsidRPr="00261356">
        <w:rPr>
          <w:rFonts w:ascii="inherit" w:hAnsi="inherit" w:cs="Arial"/>
          <w:b/>
          <w:bCs/>
          <w:color w:val="000000"/>
          <w:sz w:val="24"/>
          <w:szCs w:val="24"/>
        </w:rPr>
        <w:t>Brătila</w:t>
      </w:r>
      <w:proofErr w:type="spellEnd"/>
      <w:proofErr w:type="gramEnd"/>
      <w:r w:rsidR="00261356" w:rsidRPr="00261356">
        <w:rPr>
          <w:rFonts w:ascii="inherit" w:hAnsi="inherit" w:cs="Arial"/>
          <w:b/>
          <w:bCs/>
          <w:color w:val="000000"/>
          <w:sz w:val="24"/>
          <w:szCs w:val="24"/>
        </w:rPr>
        <w:t xml:space="preserve">" </w:t>
      </w:r>
      <w:proofErr w:type="spellStart"/>
      <w:r w:rsidR="00261356" w:rsidRPr="00261356">
        <w:rPr>
          <w:rFonts w:ascii="inherit" w:hAnsi="inherit" w:cs="Arial"/>
          <w:b/>
          <w:bCs/>
          <w:color w:val="000000"/>
          <w:sz w:val="24"/>
          <w:szCs w:val="24"/>
        </w:rPr>
        <w:t>în</w:t>
      </w:r>
      <w:proofErr w:type="spellEnd"/>
      <w:r w:rsidR="00261356" w:rsidRPr="00261356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261356" w:rsidRPr="00261356">
        <w:rPr>
          <w:rFonts w:ascii="inherit" w:hAnsi="inherit" w:cs="Arial"/>
          <w:b/>
          <w:bCs/>
          <w:color w:val="000000"/>
          <w:sz w:val="24"/>
          <w:szCs w:val="24"/>
        </w:rPr>
        <w:t>suprafaţă</w:t>
      </w:r>
      <w:proofErr w:type="spellEnd"/>
      <w:r w:rsidR="00261356" w:rsidRPr="00261356">
        <w:rPr>
          <w:rFonts w:ascii="inherit" w:hAnsi="inherit" w:cs="Arial"/>
          <w:b/>
          <w:bCs/>
          <w:color w:val="000000"/>
          <w:sz w:val="24"/>
          <w:szCs w:val="24"/>
        </w:rPr>
        <w:t xml:space="preserve"> de 698,8398 ha</w:t>
      </w:r>
      <w:r w:rsidR="00EE39CE" w:rsidRPr="00261356">
        <w:rPr>
          <w:rFonts w:ascii="Times New Roman" w:eastAsia="Times New Roman" w:hAnsi="Times New Roman" w:cs="Times New Roman"/>
          <w:sz w:val="24"/>
          <w:szCs w:val="24"/>
        </w:rPr>
        <w:t>,</w:t>
      </w:r>
      <w:r w:rsidR="00EE39CE"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E39CE" w:rsidRPr="00A131C1">
        <w:rPr>
          <w:rFonts w:ascii="Times New Roman" w:eastAsia="Times New Roman" w:hAnsi="Times New Roman" w:cs="Times New Roman"/>
        </w:rPr>
        <w:t>aflat</w:t>
      </w:r>
      <w:r w:rsidR="00261356">
        <w:rPr>
          <w:rFonts w:ascii="Times New Roman" w:eastAsia="Times New Roman" w:hAnsi="Times New Roman" w:cs="Times New Roman"/>
        </w:rPr>
        <w:t>a</w:t>
      </w:r>
      <w:proofErr w:type="spellEnd"/>
      <w:r w:rsidR="00EE39CE" w:rsidRPr="00A131C1">
        <w:rPr>
          <w:rFonts w:ascii="Times New Roman" w:eastAsia="Times New Roman" w:hAnsi="Times New Roman" w:cs="Times New Roman"/>
        </w:rPr>
        <w:t xml:space="preserve"> in </w:t>
      </w:r>
      <w:proofErr w:type="spellStart"/>
      <w:r w:rsidR="00EE39CE" w:rsidRPr="00A131C1">
        <w:rPr>
          <w:rFonts w:ascii="Times New Roman" w:eastAsia="Times New Roman" w:hAnsi="Times New Roman" w:cs="Times New Roman"/>
        </w:rPr>
        <w:t>domeniul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public a</w:t>
      </w:r>
      <w:r w:rsidR="00EE39CE" w:rsidRPr="00A131C1">
        <w:rPr>
          <w:rFonts w:ascii="Times New Roman" w:eastAsia="Times New Roman" w:hAnsi="Times New Roman" w:cs="Times New Roman"/>
        </w:rPr>
        <w:t>l</w:t>
      </w:r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Comunei</w:t>
      </w:r>
      <w:proofErr w:type="spellEnd"/>
      <w:r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131C1">
        <w:rPr>
          <w:rFonts w:ascii="Times New Roman" w:eastAsia="Times New Roman" w:hAnsi="Times New Roman" w:cs="Times New Roman"/>
        </w:rPr>
        <w:t>Domnesti</w:t>
      </w:r>
      <w:proofErr w:type="spellEnd"/>
      <w:r w:rsidR="00EE39CE" w:rsidRPr="00A131C1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EE39CE" w:rsidRPr="00A131C1">
        <w:rPr>
          <w:rFonts w:ascii="Times New Roman" w:eastAsia="Times New Roman" w:hAnsi="Times New Roman" w:cs="Times New Roman"/>
        </w:rPr>
        <w:t>judetul</w:t>
      </w:r>
      <w:proofErr w:type="spellEnd"/>
      <w:r w:rsidR="00EE39CE" w:rsidRPr="00A131C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E39CE" w:rsidRPr="00A131C1">
        <w:rPr>
          <w:rFonts w:ascii="Times New Roman" w:eastAsia="Times New Roman" w:hAnsi="Times New Roman" w:cs="Times New Roman"/>
        </w:rPr>
        <w:t>Arges</w:t>
      </w:r>
      <w:proofErr w:type="spellEnd"/>
      <w:r w:rsidRPr="00A131C1">
        <w:rPr>
          <w:rFonts w:ascii="Times New Roman" w:eastAsia="Times New Roman" w:hAnsi="Times New Roman" w:cs="Times New Roman"/>
        </w:rPr>
        <w:t>.</w:t>
      </w:r>
    </w:p>
    <w:p w:rsidR="00261356" w:rsidRPr="00C758E9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Informații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generale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privind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obiectul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concesiunii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special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descrierea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şi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identificarea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bunului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care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urmează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să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fie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concesionat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Păşunea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alpină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gram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,,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Brătila</w:t>
      </w:r>
      <w:proofErr w:type="spellEnd"/>
      <w:proofErr w:type="gram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"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suprafaţă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de 698,8398 ha,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înscrisă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Cartea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Funciară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după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cum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urmează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: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suprafaţa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de 5,2254 ha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înscrisă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Cartea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Funciară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nr. 81489,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suprafaţa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de 4</w:t>
      </w:r>
      <w:proofErr w:type="gram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,1350</w:t>
      </w:r>
      <w:proofErr w:type="gram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ha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înscrisă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Cartea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Funciară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nr. 81488,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suprafaţa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de 6</w:t>
      </w:r>
      <w:proofErr w:type="gram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,3225</w:t>
      </w:r>
      <w:proofErr w:type="gram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ha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înscrisă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Cartea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Funciară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nr. 81494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şi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suprafaţa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de 683</w:t>
      </w:r>
      <w:proofErr w:type="gram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,1569</w:t>
      </w:r>
      <w:proofErr w:type="gram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ha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înscrisă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Cartea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Funciară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nr. 81623,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suprafeţe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păşuni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amplasate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pe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raza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UAT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Nucşoara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judeţul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Argeş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aparţinând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domeniului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public al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Comunei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Domneşti,judeţul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Argeş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concesiune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aprobata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prin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H.C.L.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Domneşti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nr. 7/08.02.2024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şi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conform O.U.G.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nr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. </w:t>
      </w:r>
      <w:proofErr w:type="gram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57/2019.</w:t>
      </w:r>
      <w:proofErr w:type="gramEnd"/>
    </w:p>
    <w:p w:rsidR="00261356" w:rsidRPr="00C758E9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Informații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privind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documentația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atribuire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se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regăsesc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caietul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sarcini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.</w:t>
      </w:r>
    </w:p>
    <w:p w:rsidR="00261356" w:rsidRPr="00C758E9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Modalitatea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sau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modalitățile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prin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care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persoanele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interesate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pot intra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posesia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unui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exemplar al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documentației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atribuire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la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cerere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de la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sediul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instituţiei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birou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Secretariat.</w:t>
      </w:r>
    </w:p>
    <w:p w:rsidR="00261356" w:rsidRPr="00C758E9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Denumirea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şi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adresa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serviciului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/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compartimentului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din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cadrul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concedentului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, de la care se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poate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obţine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gramStart"/>
      <w:r w:rsidRPr="00C758E9">
        <w:rPr>
          <w:rFonts w:ascii="inherit" w:hAnsi="inherit" w:cs="Arial"/>
          <w:color w:val="000000"/>
          <w:sz w:val="24"/>
          <w:szCs w:val="24"/>
        </w:rPr>
        <w:t>un</w:t>
      </w:r>
      <w:proofErr w:type="gramEnd"/>
      <w:r w:rsidRPr="00C758E9">
        <w:rPr>
          <w:rFonts w:ascii="inherit" w:hAnsi="inherit" w:cs="Arial"/>
          <w:color w:val="000000"/>
          <w:sz w:val="24"/>
          <w:szCs w:val="24"/>
        </w:rPr>
        <w:t xml:space="preserve"> exemplar din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documentaţia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atribuire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Secretariatul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instituţiei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Comuna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Domneşti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str. Constantin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Brâncoveanu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nr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. 2,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judeţul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Argeş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, tel. 0248269942, fax 0248269952.</w:t>
      </w:r>
    </w:p>
    <w:p w:rsidR="00261356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Costul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şi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condiţiile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plată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pentru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obţinerea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acestui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exemplar,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unde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C758E9">
        <w:rPr>
          <w:rFonts w:ascii="inherit" w:hAnsi="inherit" w:cs="Arial"/>
          <w:color w:val="000000"/>
          <w:sz w:val="24"/>
          <w:szCs w:val="24"/>
        </w:rPr>
        <w:t>este</w:t>
      </w:r>
      <w:proofErr w:type="spellEnd"/>
      <w:proofErr w:type="gram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cazul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200 lei/exemplar, se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achită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la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casieria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instituţiei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.</w:t>
      </w:r>
    </w:p>
    <w:p w:rsidR="00261356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b/>
          <w:bCs/>
          <w:color w:val="000000"/>
          <w:sz w:val="24"/>
          <w:szCs w:val="24"/>
        </w:rPr>
      </w:pPr>
      <w:r w:rsidRPr="00C758E9">
        <w:rPr>
          <w:rFonts w:ascii="inherit" w:hAnsi="inherit" w:cs="Arial"/>
          <w:color w:val="000000"/>
          <w:sz w:val="24"/>
          <w:szCs w:val="24"/>
        </w:rPr>
        <w:t>Data-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limită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pentru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solicitarea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clarificărilor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r w:rsidR="00854085" w:rsidRPr="00854085">
        <w:rPr>
          <w:rFonts w:ascii="inherit" w:hAnsi="inherit" w:cs="Arial"/>
          <w:b/>
          <w:color w:val="000000"/>
          <w:sz w:val="24"/>
          <w:szCs w:val="24"/>
        </w:rPr>
        <w:t>22</w:t>
      </w:r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/04/2024,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ora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14:00</w:t>
      </w:r>
      <w:r>
        <w:rPr>
          <w:rFonts w:ascii="inherit" w:hAnsi="inherit" w:cs="Arial"/>
          <w:b/>
          <w:bCs/>
          <w:color w:val="000000"/>
          <w:sz w:val="24"/>
          <w:szCs w:val="24"/>
        </w:rPr>
        <w:t>.</w:t>
      </w:r>
    </w:p>
    <w:p w:rsidR="00261356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b/>
          <w:bCs/>
          <w:color w:val="000000"/>
          <w:sz w:val="24"/>
          <w:szCs w:val="24"/>
        </w:rPr>
      </w:pP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Informaţii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privind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ofertele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Oferta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va</w:t>
      </w:r>
      <w:proofErr w:type="spellEnd"/>
      <w:proofErr w:type="gram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conţine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un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plic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exterior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pentru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documentaţia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calificare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şi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un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plic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interior cu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oferta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financiară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.</w:t>
      </w:r>
    </w:p>
    <w:p w:rsidR="00261356" w:rsidRPr="00C758E9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r w:rsidRPr="00C758E9">
        <w:rPr>
          <w:rFonts w:ascii="inherit" w:hAnsi="inherit" w:cs="Arial"/>
          <w:color w:val="000000"/>
          <w:sz w:val="24"/>
          <w:szCs w:val="24"/>
        </w:rPr>
        <w:t>Data-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limită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depunere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a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ofertelor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r w:rsidR="0062672F">
        <w:rPr>
          <w:rFonts w:ascii="inherit" w:hAnsi="inherit" w:cs="Arial"/>
          <w:b/>
          <w:color w:val="000000"/>
          <w:sz w:val="24"/>
          <w:szCs w:val="24"/>
        </w:rPr>
        <w:t>07</w:t>
      </w:r>
      <w:bookmarkStart w:id="0" w:name="_GoBack"/>
      <w:bookmarkEnd w:id="0"/>
      <w:r w:rsidRPr="00854085">
        <w:rPr>
          <w:rFonts w:ascii="inherit" w:hAnsi="inherit" w:cs="Arial"/>
          <w:b/>
          <w:bCs/>
          <w:color w:val="000000"/>
          <w:sz w:val="24"/>
          <w:szCs w:val="24"/>
        </w:rPr>
        <w:t>/</w:t>
      </w:r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0</w:t>
      </w:r>
      <w:r w:rsidR="00854085">
        <w:rPr>
          <w:rFonts w:ascii="inherit" w:hAnsi="inherit" w:cs="Arial"/>
          <w:b/>
          <w:bCs/>
          <w:color w:val="000000"/>
          <w:sz w:val="24"/>
          <w:szCs w:val="24"/>
        </w:rPr>
        <w:t>5</w:t>
      </w:r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/2024,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ora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14:00</w:t>
      </w:r>
    </w:p>
    <w:p w:rsidR="00261356" w:rsidRPr="00C758E9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Adresa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la care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trebuie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depuse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ofertele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Secretariatul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instituţiei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comunei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Domneşti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comuna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Domneşti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str. Constantin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Brâncoveanu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nr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. 2,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judeţul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Argeş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, tel. 0248269942, fax 0248269952.</w:t>
      </w:r>
    </w:p>
    <w:p w:rsidR="00261356" w:rsidRPr="00C758E9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Numărul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exemplare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care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trebuie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depusă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fiecare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ofertă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proofErr w:type="gram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un</w:t>
      </w:r>
      <w:proofErr w:type="gram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exemplar original.</w:t>
      </w:r>
    </w:p>
    <w:p w:rsidR="00261356" w:rsidRPr="00C758E9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r w:rsidRPr="00C758E9">
        <w:rPr>
          <w:rFonts w:ascii="inherit" w:hAnsi="inherit" w:cs="Arial"/>
          <w:color w:val="000000"/>
          <w:sz w:val="24"/>
          <w:szCs w:val="24"/>
        </w:rPr>
        <w:t xml:space="preserve">Data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şi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locul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la care se </w:t>
      </w:r>
      <w:proofErr w:type="spellStart"/>
      <w:proofErr w:type="gramStart"/>
      <w:r w:rsidRPr="00C758E9">
        <w:rPr>
          <w:rFonts w:ascii="inherit" w:hAnsi="inherit" w:cs="Arial"/>
          <w:color w:val="000000"/>
          <w:sz w:val="24"/>
          <w:szCs w:val="24"/>
        </w:rPr>
        <w:t>va</w:t>
      </w:r>
      <w:proofErr w:type="spellEnd"/>
      <w:proofErr w:type="gram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desfăşura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sedinţa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publică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deschidere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a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ofertelor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r w:rsidR="00854085">
        <w:rPr>
          <w:rFonts w:ascii="inherit" w:hAnsi="inherit" w:cs="Arial"/>
          <w:b/>
          <w:bCs/>
          <w:color w:val="000000"/>
          <w:sz w:val="24"/>
          <w:szCs w:val="24"/>
        </w:rPr>
        <w:t>08/05</w:t>
      </w:r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/2024,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ora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10:00. La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sediul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instituţiei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Comunei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Domneşti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comuna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Domneşti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str. Constantin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Brâncoveanu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nr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. 2, </w:t>
      </w:r>
      <w:proofErr w:type="gram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et</w:t>
      </w:r>
      <w:proofErr w:type="gram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. </w:t>
      </w:r>
      <w:proofErr w:type="gram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1,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sala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şedinţe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a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Consiliului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Local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Domneşti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judeţul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Argeş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.</w:t>
      </w:r>
      <w:proofErr w:type="gramEnd"/>
    </w:p>
    <w:p w:rsidR="00261356" w:rsidRPr="00C758E9" w:rsidRDefault="00261356" w:rsidP="0026135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Denumirea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adresa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numărul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de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telefon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, fax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şi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/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sau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adresa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de e-mail ale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instanţei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competente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în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soluţionarea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litigiilor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apărute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şi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termenele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pentru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sesizarea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color w:val="000000"/>
          <w:sz w:val="24"/>
          <w:szCs w:val="24"/>
        </w:rPr>
        <w:t>instanţei</w:t>
      </w:r>
      <w:proofErr w:type="spellEnd"/>
      <w:r w:rsidRPr="00C758E9">
        <w:rPr>
          <w:rFonts w:ascii="inherit" w:hAnsi="inherit" w:cs="Arial"/>
          <w:color w:val="000000"/>
          <w:sz w:val="24"/>
          <w:szCs w:val="24"/>
        </w:rPr>
        <w:t>: 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Tribunalul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Argeş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Secţia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Contencios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administrativ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şi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fiscal,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mun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. </w:t>
      </w:r>
      <w:proofErr w:type="spellStart"/>
      <w:proofErr w:type="gram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Piteşti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bd. I.C.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Brătianu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nr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.</w:t>
      </w:r>
      <w:proofErr w:type="gram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7,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judeţul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Argeş</w:t>
      </w:r>
      <w:proofErr w:type="spellEnd"/>
      <w:r w:rsidRPr="00C758E9">
        <w:rPr>
          <w:rFonts w:ascii="inherit" w:hAnsi="inherit" w:cs="Arial"/>
          <w:b/>
          <w:bCs/>
          <w:color w:val="000000"/>
          <w:sz w:val="24"/>
          <w:szCs w:val="24"/>
        </w:rPr>
        <w:t>, tel. 0248216599, fax 0248212410, e-mail: tr-arges@just.ro</w:t>
      </w:r>
    </w:p>
    <w:p w:rsidR="002B21BA" w:rsidRDefault="002B21BA" w:rsidP="00261356">
      <w:pPr>
        <w:pStyle w:val="Frspaiere"/>
        <w:ind w:firstLine="720"/>
        <w:jc w:val="both"/>
        <w:rPr>
          <w:b/>
          <w:bCs/>
        </w:rPr>
      </w:pPr>
    </w:p>
    <w:p w:rsidR="002B21BA" w:rsidRDefault="002B21BA" w:rsidP="00261356">
      <w:pPr>
        <w:pStyle w:val="Frspaiere"/>
        <w:ind w:firstLine="720"/>
        <w:jc w:val="both"/>
        <w:rPr>
          <w:b/>
          <w:bCs/>
        </w:rPr>
      </w:pPr>
    </w:p>
    <w:p w:rsidR="002B21BA" w:rsidRPr="00A131C1" w:rsidRDefault="002B21BA" w:rsidP="00EE39CE">
      <w:pPr>
        <w:pStyle w:val="Frspaiere"/>
        <w:ind w:firstLine="720"/>
        <w:jc w:val="both"/>
      </w:pPr>
    </w:p>
    <w:p w:rsidR="00EE39CE" w:rsidRPr="002B21BA" w:rsidRDefault="002B21BA" w:rsidP="002B21BA">
      <w:pPr>
        <w:pStyle w:val="Frspaiere"/>
        <w:jc w:val="center"/>
        <w:rPr>
          <w:rFonts w:ascii="Times New Roman" w:eastAsia="Times New Roman" w:hAnsi="Times New Roman" w:cs="Times New Roman"/>
          <w:b/>
        </w:rPr>
      </w:pPr>
      <w:r w:rsidRPr="002B21BA">
        <w:rPr>
          <w:rFonts w:ascii="Times New Roman" w:eastAsia="Times New Roman" w:hAnsi="Times New Roman" w:cs="Times New Roman"/>
          <w:b/>
        </w:rPr>
        <w:t>PRIMAR,</w:t>
      </w:r>
    </w:p>
    <w:p w:rsidR="002B21BA" w:rsidRPr="002B21BA" w:rsidRDefault="002B21BA">
      <w:pPr>
        <w:pStyle w:val="Frspaiere"/>
        <w:jc w:val="center"/>
        <w:rPr>
          <w:rFonts w:ascii="Times New Roman" w:eastAsia="Times New Roman" w:hAnsi="Times New Roman" w:cs="Times New Roman"/>
          <w:b/>
        </w:rPr>
      </w:pPr>
      <w:r w:rsidRPr="002B21BA">
        <w:rPr>
          <w:rFonts w:ascii="Times New Roman" w:eastAsia="Times New Roman" w:hAnsi="Times New Roman" w:cs="Times New Roman"/>
          <w:b/>
        </w:rPr>
        <w:t>ION DORU SMADU</w:t>
      </w:r>
    </w:p>
    <w:sectPr w:rsidR="002B21BA" w:rsidRPr="002B2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6264D"/>
    <w:multiLevelType w:val="multilevel"/>
    <w:tmpl w:val="21620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654732"/>
    <w:multiLevelType w:val="multilevel"/>
    <w:tmpl w:val="0B38B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251378"/>
    <w:multiLevelType w:val="hybridMultilevel"/>
    <w:tmpl w:val="43DE1DE6"/>
    <w:lvl w:ilvl="0" w:tplc="8B5CB4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C6D"/>
    <w:rsid w:val="00195EB9"/>
    <w:rsid w:val="00207DD4"/>
    <w:rsid w:val="00261356"/>
    <w:rsid w:val="002B21BA"/>
    <w:rsid w:val="00483D07"/>
    <w:rsid w:val="004D175E"/>
    <w:rsid w:val="0062672F"/>
    <w:rsid w:val="00853306"/>
    <w:rsid w:val="00854085"/>
    <w:rsid w:val="008C5648"/>
    <w:rsid w:val="009C77E9"/>
    <w:rsid w:val="00A131C1"/>
    <w:rsid w:val="00AF7D3D"/>
    <w:rsid w:val="00C25D9B"/>
    <w:rsid w:val="00E307B6"/>
    <w:rsid w:val="00EA2C6D"/>
    <w:rsid w:val="00EE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arteasuperioaramachetei-z">
    <w:name w:val="HTML Top of Form"/>
    <w:basedOn w:val="Normal"/>
    <w:next w:val="Normal"/>
    <w:link w:val="Parteasuperioaramachetei-zCaracter"/>
    <w:hidden/>
    <w:uiPriority w:val="99"/>
    <w:semiHidden/>
    <w:unhideWhenUsed/>
    <w:rsid w:val="00EA2C6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superioaramachetei-zCaracter">
    <w:name w:val="Partea superioară a machetei-z Caracter"/>
    <w:basedOn w:val="Fontdeparagrafimplicit"/>
    <w:link w:val="Parteasuperioaramachetei-z"/>
    <w:uiPriority w:val="99"/>
    <w:semiHidden/>
    <w:rsid w:val="00EA2C6D"/>
    <w:rPr>
      <w:rFonts w:ascii="Arial" w:eastAsia="Times New Roman" w:hAnsi="Arial" w:cs="Arial"/>
      <w:vanish/>
      <w:sz w:val="16"/>
      <w:szCs w:val="16"/>
    </w:rPr>
  </w:style>
  <w:style w:type="paragraph" w:styleId="Parteainferioaramachetei-z">
    <w:name w:val="HTML Bottom of Form"/>
    <w:basedOn w:val="Normal"/>
    <w:next w:val="Normal"/>
    <w:link w:val="Parteainferioaramachetei-zCaracter"/>
    <w:hidden/>
    <w:uiPriority w:val="99"/>
    <w:semiHidden/>
    <w:unhideWhenUsed/>
    <w:rsid w:val="00EA2C6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inferioaramachetei-zCaracter">
    <w:name w:val="Partea inferioară a machetei-z Caracter"/>
    <w:basedOn w:val="Fontdeparagrafimplicit"/>
    <w:link w:val="Parteainferioaramachetei-z"/>
    <w:uiPriority w:val="99"/>
    <w:semiHidden/>
    <w:rsid w:val="00EA2C6D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EA2C6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A2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EA2C6D"/>
    <w:rPr>
      <w:i/>
      <w:i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A2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A2C6D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E39CE"/>
    <w:pPr>
      <w:ind w:left="720"/>
      <w:contextualSpacing/>
    </w:pPr>
  </w:style>
  <w:style w:type="paragraph" w:styleId="Frspaiere">
    <w:name w:val="No Spacing"/>
    <w:uiPriority w:val="1"/>
    <w:qFormat/>
    <w:rsid w:val="00EE39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arteasuperioaramachetei-z">
    <w:name w:val="HTML Top of Form"/>
    <w:basedOn w:val="Normal"/>
    <w:next w:val="Normal"/>
    <w:link w:val="Parteasuperioaramachetei-zCaracter"/>
    <w:hidden/>
    <w:uiPriority w:val="99"/>
    <w:semiHidden/>
    <w:unhideWhenUsed/>
    <w:rsid w:val="00EA2C6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superioaramachetei-zCaracter">
    <w:name w:val="Partea superioară a machetei-z Caracter"/>
    <w:basedOn w:val="Fontdeparagrafimplicit"/>
    <w:link w:val="Parteasuperioaramachetei-z"/>
    <w:uiPriority w:val="99"/>
    <w:semiHidden/>
    <w:rsid w:val="00EA2C6D"/>
    <w:rPr>
      <w:rFonts w:ascii="Arial" w:eastAsia="Times New Roman" w:hAnsi="Arial" w:cs="Arial"/>
      <w:vanish/>
      <w:sz w:val="16"/>
      <w:szCs w:val="16"/>
    </w:rPr>
  </w:style>
  <w:style w:type="paragraph" w:styleId="Parteainferioaramachetei-z">
    <w:name w:val="HTML Bottom of Form"/>
    <w:basedOn w:val="Normal"/>
    <w:next w:val="Normal"/>
    <w:link w:val="Parteainferioaramachetei-zCaracter"/>
    <w:hidden/>
    <w:uiPriority w:val="99"/>
    <w:semiHidden/>
    <w:unhideWhenUsed/>
    <w:rsid w:val="00EA2C6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inferioaramachetei-zCaracter">
    <w:name w:val="Partea inferioară a machetei-z Caracter"/>
    <w:basedOn w:val="Fontdeparagrafimplicit"/>
    <w:link w:val="Parteainferioaramachetei-z"/>
    <w:uiPriority w:val="99"/>
    <w:semiHidden/>
    <w:rsid w:val="00EA2C6D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EA2C6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A2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EA2C6D"/>
    <w:rPr>
      <w:i/>
      <w:i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A2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A2C6D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E39CE"/>
    <w:pPr>
      <w:ind w:left="720"/>
      <w:contextualSpacing/>
    </w:pPr>
  </w:style>
  <w:style w:type="paragraph" w:styleId="Frspaiere">
    <w:name w:val="No Spacing"/>
    <w:uiPriority w:val="1"/>
    <w:qFormat/>
    <w:rsid w:val="00EE39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7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6574">
              <w:marLeft w:val="0"/>
              <w:marRight w:val="0"/>
              <w:marTop w:val="0"/>
              <w:marBottom w:val="0"/>
              <w:divBdr>
                <w:top w:val="single" w:sz="6" w:space="0" w:color="BFCDD9"/>
                <w:left w:val="single" w:sz="6" w:space="0" w:color="BFCDD9"/>
                <w:bottom w:val="single" w:sz="6" w:space="0" w:color="BFCDD9"/>
                <w:right w:val="single" w:sz="6" w:space="0" w:color="BFCDD9"/>
              </w:divBdr>
              <w:divsChild>
                <w:div w:id="171129583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184271">
                  <w:marLeft w:val="0"/>
                  <w:marRight w:val="0"/>
                  <w:marTop w:val="0"/>
                  <w:marBottom w:val="0"/>
                  <w:divBdr>
                    <w:top w:val="single" w:sz="6" w:space="0" w:color="BFCDD9"/>
                    <w:left w:val="single" w:sz="6" w:space="0" w:color="BFCDD9"/>
                    <w:bottom w:val="single" w:sz="6" w:space="0" w:color="BFCDD9"/>
                    <w:right w:val="single" w:sz="6" w:space="0" w:color="BFCDD9"/>
                  </w:divBdr>
                </w:div>
              </w:divsChild>
            </w:div>
          </w:divsChild>
        </w:div>
      </w:divsChild>
    </w:div>
    <w:div w:id="15842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domnesti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2795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Domnesti</dc:creator>
  <cp:lastModifiedBy>Gabi</cp:lastModifiedBy>
  <cp:revision>2</cp:revision>
  <cp:lastPrinted>2024-03-19T07:03:00Z</cp:lastPrinted>
  <dcterms:created xsi:type="dcterms:W3CDTF">2024-04-11T10:32:00Z</dcterms:created>
  <dcterms:modified xsi:type="dcterms:W3CDTF">2024-04-11T10:32:00Z</dcterms:modified>
</cp:coreProperties>
</file>